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MCCULLOUGH GARY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5910 FIREFLY PLACE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PLAYA VISTA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90094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TransDigm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TDG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1,085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Receipt of stock in lieu of payment of semi-annual director fee, based on fair market value in accordance with the Director Share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Rachel L. Quinlan as attorney in fact for Gary McCullough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63212" TargetMode="External"/><Relationship Id="rId5" Type="http://schemas.openxmlformats.org/officeDocument/2006/relationships/hyperlink" Target="http://www.sec.gov/cgi-bin/browse-edgar?action=getcompany&amp;CIK=00012602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3187</Characters>
  <CharactersWithSpaces>3712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