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Krasik Irina Igorevna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1350 EUCLID AVENUE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CLEVELAND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06/22/2026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TransDigm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3 is being filed one day late due to delays in obtaining EDGAR access codes for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L. Quinlan as attorney in fact for Irina Krasik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8570" TargetMode="External"/><Relationship Id="rId3" Type="http://schemas.openxmlformats.org/officeDocument/2006/relationships/hyperlink" Target="http://www.sec.gov/cgi-bin/browse-edgar?action=getcompany&amp;CIK=000126022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417</Words>
  <Characters>2288</Characters>
  <CharactersWithSpaces>2659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